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9E4" w:rsidRDefault="009509E4" w:rsidP="009509E4">
      <w:pPr>
        <w:pStyle w:val="Ttulo1"/>
      </w:pPr>
      <w:r>
        <w:t>Listado de libros 2º Grado Superior Educación Infantil</w:t>
      </w:r>
    </w:p>
    <w:p w:rsidR="001B6A34" w:rsidRDefault="00FC34C6"/>
    <w:tbl>
      <w:tblPr>
        <w:tblStyle w:val="PlainTable3"/>
        <w:tblW w:w="0" w:type="auto"/>
        <w:tblLook w:val="04A0"/>
      </w:tblPr>
      <w:tblGrid>
        <w:gridCol w:w="2478"/>
        <w:gridCol w:w="2291"/>
        <w:gridCol w:w="2031"/>
        <w:gridCol w:w="1694"/>
      </w:tblGrid>
      <w:tr w:rsidR="006704F2" w:rsidTr="00BC1497">
        <w:trPr>
          <w:cnfStyle w:val="100000000000"/>
        </w:trPr>
        <w:tc>
          <w:tcPr>
            <w:cnfStyle w:val="001000000100"/>
            <w:tcW w:w="2478" w:type="dxa"/>
          </w:tcPr>
          <w:p w:rsidR="009509E4" w:rsidRDefault="009509E4" w:rsidP="00BC1497">
            <w:r>
              <w:t>ASIGNATURA</w:t>
            </w:r>
          </w:p>
        </w:tc>
        <w:tc>
          <w:tcPr>
            <w:tcW w:w="2291" w:type="dxa"/>
          </w:tcPr>
          <w:p w:rsidR="009509E4" w:rsidRDefault="009509E4" w:rsidP="00BC1497">
            <w:pPr>
              <w:cnfStyle w:val="100000000000"/>
            </w:pPr>
            <w:r>
              <w:t>EDITORIAL</w:t>
            </w:r>
          </w:p>
        </w:tc>
        <w:tc>
          <w:tcPr>
            <w:tcW w:w="2031" w:type="dxa"/>
          </w:tcPr>
          <w:p w:rsidR="009509E4" w:rsidRDefault="009509E4" w:rsidP="00BC1497">
            <w:pPr>
              <w:cnfStyle w:val="100000000000"/>
            </w:pPr>
            <w:r>
              <w:t>ISBN</w:t>
            </w:r>
          </w:p>
        </w:tc>
        <w:tc>
          <w:tcPr>
            <w:tcW w:w="1694" w:type="dxa"/>
          </w:tcPr>
          <w:p w:rsidR="009509E4" w:rsidRDefault="009509E4" w:rsidP="00BC1497">
            <w:pPr>
              <w:cnfStyle w:val="100000000000"/>
            </w:pPr>
            <w:r>
              <w:t>PORTADA</w:t>
            </w:r>
          </w:p>
        </w:tc>
      </w:tr>
      <w:tr w:rsidR="006704F2" w:rsidTr="00BC1497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8C0B1F" w:rsidP="00BC1497">
            <w:r>
              <w:t>Desarrollo socioafectivo</w:t>
            </w:r>
          </w:p>
        </w:tc>
        <w:tc>
          <w:tcPr>
            <w:tcW w:w="2291" w:type="dxa"/>
          </w:tcPr>
          <w:p w:rsidR="009509E4" w:rsidRDefault="008C0B1F" w:rsidP="00BC1497">
            <w:pPr>
              <w:cnfStyle w:val="000000100000"/>
            </w:pPr>
            <w:r>
              <w:t>McGraw Hill</w:t>
            </w:r>
          </w:p>
        </w:tc>
        <w:tc>
          <w:tcPr>
            <w:tcW w:w="2031" w:type="dxa"/>
          </w:tcPr>
          <w:p w:rsidR="009509E4" w:rsidRDefault="008C0B1F" w:rsidP="00BC1497">
            <w:pPr>
              <w:cnfStyle w:val="000000100000"/>
            </w:pPr>
            <w:r>
              <w:t>978844817810</w:t>
            </w:r>
          </w:p>
        </w:tc>
        <w:tc>
          <w:tcPr>
            <w:tcW w:w="1694" w:type="dxa"/>
          </w:tcPr>
          <w:p w:rsidR="009509E4" w:rsidRDefault="00943BBD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35411" cy="1200150"/>
                  <wp:effectExtent l="0" t="0" r="0" b="0"/>
                  <wp:docPr id="9" name="Imagen 9" descr="Desarrollo Socioafectivo.Grado Superi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arrollo Socioafectivo.Grado Superi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582" cy="12247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BC1497">
        <w:tc>
          <w:tcPr>
            <w:cnfStyle w:val="001000000000"/>
            <w:tcW w:w="2478" w:type="dxa"/>
          </w:tcPr>
          <w:p w:rsidR="009509E4" w:rsidRDefault="008C0B1F" w:rsidP="00BC1497">
            <w:r>
              <w:t>Intervención con familias y atención a menores en riesgo social</w:t>
            </w:r>
          </w:p>
        </w:tc>
        <w:tc>
          <w:tcPr>
            <w:tcW w:w="2291" w:type="dxa"/>
          </w:tcPr>
          <w:p w:rsidR="009509E4" w:rsidRDefault="00943BBD" w:rsidP="00BC1497">
            <w:pPr>
              <w:cnfStyle w:val="000000000000"/>
            </w:pPr>
            <w:r>
              <w:t>Altamar</w:t>
            </w:r>
          </w:p>
        </w:tc>
        <w:tc>
          <w:tcPr>
            <w:tcW w:w="2031" w:type="dxa"/>
          </w:tcPr>
          <w:p w:rsidR="009509E4" w:rsidRDefault="008B5060" w:rsidP="00BC1497">
            <w:pPr>
              <w:cnfStyle w:val="000000000000"/>
            </w:pPr>
            <w:r>
              <w:t>9788415309949</w:t>
            </w:r>
          </w:p>
        </w:tc>
        <w:tc>
          <w:tcPr>
            <w:tcW w:w="1694" w:type="dxa"/>
          </w:tcPr>
          <w:p w:rsidR="009509E4" w:rsidRDefault="00943BBD" w:rsidP="00BC1497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23925" cy="1358169"/>
                  <wp:effectExtent l="0" t="0" r="0" b="0"/>
                  <wp:docPr id="10" name="Imagen 10" descr="Intervención con familias y atención a menores en riesgo social. Nueva  edición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ntervención con familias y atención a menores en riesgo social. Nueva  edición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4366" cy="1373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BC1497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95471F" w:rsidP="00BC1497">
            <w:r>
              <w:t>El juego infantil y su metodología</w:t>
            </w:r>
          </w:p>
        </w:tc>
        <w:tc>
          <w:tcPr>
            <w:tcW w:w="2291" w:type="dxa"/>
          </w:tcPr>
          <w:p w:rsidR="009509E4" w:rsidRDefault="0095471F" w:rsidP="00BC1497">
            <w:pPr>
              <w:cnfStyle w:val="000000100000"/>
            </w:pPr>
            <w:r>
              <w:t>Altamar</w:t>
            </w:r>
          </w:p>
        </w:tc>
        <w:tc>
          <w:tcPr>
            <w:tcW w:w="2031" w:type="dxa"/>
          </w:tcPr>
          <w:p w:rsidR="009509E4" w:rsidRDefault="0095471F" w:rsidP="00BC1497">
            <w:pPr>
              <w:cnfStyle w:val="000000100000"/>
            </w:pPr>
            <w:r>
              <w:t>9788416415144</w:t>
            </w:r>
          </w:p>
        </w:tc>
        <w:tc>
          <w:tcPr>
            <w:tcW w:w="1694" w:type="dxa"/>
          </w:tcPr>
          <w:p w:rsidR="009509E4" w:rsidRDefault="006704F2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22655" cy="1350240"/>
                  <wp:effectExtent l="0" t="0" r="0" b="2540"/>
                  <wp:docPr id="11" name="Imagen 11" descr="El juego infantil y su metodología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l juego infantil y su metodología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401" cy="1357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BC1497">
        <w:tc>
          <w:tcPr>
            <w:cnfStyle w:val="001000000000"/>
            <w:tcW w:w="2478" w:type="dxa"/>
          </w:tcPr>
          <w:p w:rsidR="009509E4" w:rsidRDefault="0095471F" w:rsidP="00BC1497">
            <w:r>
              <w:t>Habilidades sociales</w:t>
            </w:r>
          </w:p>
        </w:tc>
        <w:tc>
          <w:tcPr>
            <w:tcW w:w="2291" w:type="dxa"/>
          </w:tcPr>
          <w:p w:rsidR="009509E4" w:rsidRDefault="0095471F" w:rsidP="00BC1497">
            <w:pPr>
              <w:cnfStyle w:val="000000000000"/>
            </w:pPr>
            <w:r>
              <w:t>Altamar</w:t>
            </w:r>
          </w:p>
        </w:tc>
        <w:tc>
          <w:tcPr>
            <w:tcW w:w="2031" w:type="dxa"/>
          </w:tcPr>
          <w:p w:rsidR="009509E4" w:rsidRDefault="0095471F" w:rsidP="00BC1497">
            <w:pPr>
              <w:cnfStyle w:val="000000000000"/>
            </w:pPr>
            <w:r>
              <w:t>9788416415120</w:t>
            </w:r>
          </w:p>
        </w:tc>
        <w:tc>
          <w:tcPr>
            <w:tcW w:w="1694" w:type="dxa"/>
          </w:tcPr>
          <w:p w:rsidR="009509E4" w:rsidRDefault="006704F2" w:rsidP="00BC1497">
            <w:pPr>
              <w:cnfStyle w:val="0000000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23925" cy="1358170"/>
                  <wp:effectExtent l="0" t="0" r="0" b="0"/>
                  <wp:docPr id="12" name="Imagen 12" descr="Habilidades Sociales | Altam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bilidades Sociales | Altam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739" cy="13784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04F2" w:rsidTr="00BC1497">
        <w:trPr>
          <w:cnfStyle w:val="000000100000"/>
        </w:trPr>
        <w:tc>
          <w:tcPr>
            <w:cnfStyle w:val="001000000000"/>
            <w:tcW w:w="2478" w:type="dxa"/>
          </w:tcPr>
          <w:p w:rsidR="009509E4" w:rsidRDefault="0095471F" w:rsidP="00BC1497">
            <w:r>
              <w:t>Empresa e iniciativa emprendedora</w:t>
            </w:r>
          </w:p>
        </w:tc>
        <w:tc>
          <w:tcPr>
            <w:tcW w:w="2291" w:type="dxa"/>
          </w:tcPr>
          <w:p w:rsidR="009509E4" w:rsidRDefault="0095471F" w:rsidP="00BC1497">
            <w:pPr>
              <w:cnfStyle w:val="000000100000"/>
            </w:pPr>
            <w:r>
              <w:t>McGraw Hill</w:t>
            </w:r>
          </w:p>
        </w:tc>
        <w:tc>
          <w:tcPr>
            <w:tcW w:w="2031" w:type="dxa"/>
          </w:tcPr>
          <w:p w:rsidR="009509E4" w:rsidRDefault="0095471F" w:rsidP="00BC1497">
            <w:pPr>
              <w:cnfStyle w:val="000000100000"/>
            </w:pPr>
            <w:r>
              <w:t>978</w:t>
            </w:r>
            <w:r w:rsidR="006D6E1D">
              <w:t>8448623159</w:t>
            </w:r>
          </w:p>
        </w:tc>
        <w:tc>
          <w:tcPr>
            <w:tcW w:w="1694" w:type="dxa"/>
          </w:tcPr>
          <w:p w:rsidR="009509E4" w:rsidRDefault="006D6E1D" w:rsidP="00BC1497">
            <w:pPr>
              <w:cnfStyle w:val="000000100000"/>
            </w:pPr>
            <w:r>
              <w:rPr>
                <w:noProof/>
                <w:lang w:eastAsia="es-ES"/>
              </w:rPr>
              <w:drawing>
                <wp:inline distT="0" distB="0" distL="0" distR="0">
                  <wp:extent cx="904875" cy="1119997"/>
                  <wp:effectExtent l="19050" t="0" r="9525" b="0"/>
                  <wp:docPr id="1" name="Imagen 1" descr="LA Empresa e iniciativa emprendedo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 Empresa e iniciativa emprendedo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888" cy="11262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509E4" w:rsidRPr="00975555" w:rsidRDefault="009509E4" w:rsidP="009509E4"/>
    <w:p w:rsidR="009509E4" w:rsidRDefault="009509E4"/>
    <w:sectPr w:rsidR="009509E4" w:rsidSect="00EB68D7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4C6" w:rsidRDefault="00FC34C6" w:rsidP="009509E4">
      <w:pPr>
        <w:spacing w:after="0" w:line="240" w:lineRule="auto"/>
      </w:pPr>
      <w:r>
        <w:separator/>
      </w:r>
    </w:p>
  </w:endnote>
  <w:endnote w:type="continuationSeparator" w:id="1">
    <w:p w:rsidR="00FC34C6" w:rsidRDefault="00FC34C6" w:rsidP="009509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4C6" w:rsidRDefault="00FC34C6" w:rsidP="009509E4">
      <w:pPr>
        <w:spacing w:after="0" w:line="240" w:lineRule="auto"/>
      </w:pPr>
      <w:r>
        <w:separator/>
      </w:r>
    </w:p>
  </w:footnote>
  <w:footnote w:type="continuationSeparator" w:id="1">
    <w:p w:rsidR="00FC34C6" w:rsidRDefault="00FC34C6" w:rsidP="009509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09E4" w:rsidRPr="00DB65BD" w:rsidRDefault="009509E4" w:rsidP="00D8202C">
    <w:pPr>
      <w:pStyle w:val="Encabezado"/>
      <w:tabs>
        <w:tab w:val="clear" w:pos="4252"/>
      </w:tabs>
      <w:rPr>
        <w:rFonts w:ascii="Monotype Corsiva" w:hAnsi="Monotype Corsiva"/>
      </w:rPr>
    </w:pPr>
    <w:r w:rsidRPr="00DB65BD">
      <w:rPr>
        <w:rFonts w:ascii="Monotype Corsiva" w:hAnsi="Monotype Corsiva"/>
        <w:noProof/>
        <w:lang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-201930</wp:posOffset>
          </wp:positionV>
          <wp:extent cx="600075" cy="465928"/>
          <wp:effectExtent l="0" t="0" r="0" b="0"/>
          <wp:wrapNone/>
          <wp:docPr id="4" name="0 Imagen" descr="Logo alta resolució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ta resolució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3471" cy="468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202C">
      <w:rPr>
        <w:rFonts w:ascii="Monotype Corsiva" w:hAnsi="Monotype Corsiva"/>
      </w:rPr>
      <w:tab/>
    </w:r>
  </w:p>
  <w:p w:rsidR="009509E4" w:rsidRDefault="009509E4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509E4"/>
    <w:rsid w:val="00536767"/>
    <w:rsid w:val="00642748"/>
    <w:rsid w:val="006704F2"/>
    <w:rsid w:val="006D6E1D"/>
    <w:rsid w:val="008B5060"/>
    <w:rsid w:val="008C0B1F"/>
    <w:rsid w:val="0094074D"/>
    <w:rsid w:val="00943BBD"/>
    <w:rsid w:val="009509E4"/>
    <w:rsid w:val="0095471F"/>
    <w:rsid w:val="00B717F3"/>
    <w:rsid w:val="00C36EF7"/>
    <w:rsid w:val="00D8202C"/>
    <w:rsid w:val="00EB68D7"/>
    <w:rsid w:val="00FC1858"/>
    <w:rsid w:val="00FC34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D7"/>
  </w:style>
  <w:style w:type="paragraph" w:styleId="Ttulo1">
    <w:name w:val="heading 1"/>
    <w:basedOn w:val="Normal"/>
    <w:next w:val="Normal"/>
    <w:link w:val="Ttulo1Car"/>
    <w:uiPriority w:val="9"/>
    <w:qFormat/>
    <w:rsid w:val="009509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9E4"/>
  </w:style>
  <w:style w:type="paragraph" w:styleId="Piedepgina">
    <w:name w:val="footer"/>
    <w:basedOn w:val="Normal"/>
    <w:link w:val="PiedepginaCar"/>
    <w:uiPriority w:val="99"/>
    <w:unhideWhenUsed/>
    <w:rsid w:val="009509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9E4"/>
  </w:style>
  <w:style w:type="character" w:customStyle="1" w:styleId="Ttulo1Car">
    <w:name w:val="Título 1 Car"/>
    <w:basedOn w:val="Fuentedeprrafopredeter"/>
    <w:link w:val="Ttulo1"/>
    <w:uiPriority w:val="9"/>
    <w:rsid w:val="00950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customStyle="1" w:styleId="PlainTable3">
    <w:name w:val="Plain Table 3"/>
    <w:basedOn w:val="Tablanormal"/>
    <w:uiPriority w:val="43"/>
    <w:rsid w:val="009509E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D6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62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Caridad Fernandez Barranco</dc:creator>
  <cp:keywords/>
  <dc:description/>
  <cp:lastModifiedBy>HP</cp:lastModifiedBy>
  <cp:revision>10</cp:revision>
  <dcterms:created xsi:type="dcterms:W3CDTF">2020-09-16T07:31:00Z</dcterms:created>
  <dcterms:modified xsi:type="dcterms:W3CDTF">2021-09-21T07:54:00Z</dcterms:modified>
</cp:coreProperties>
</file>